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ANEXO A do </w:t>
      </w:r>
      <w:r w:rsidDel="00000000" w:rsidR="00000000" w:rsidRPr="00000000">
        <w:rPr>
          <w:b w:val="1"/>
          <w:rtl w:val="0"/>
        </w:rPr>
        <w:t xml:space="preserve">Edital PPGC No 009/2025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160" w:before="0" w:line="259" w:lineRule="auto"/>
        <w:ind w:left="0" w:right="0" w:firstLine="0"/>
        <w:jc w:val="center"/>
        <w:rPr>
          <w:rFonts w:ascii="Palatino Linotype" w:cs="Palatino Linotype" w:eastAsia="Palatino Linotype" w:hAnsi="Palatino Linotype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Formulário para Inscrição no Edital de Bolsas de Mestrado e D</w:t>
      </w:r>
      <w:r w:rsidDel="00000000" w:rsidR="00000000" w:rsidRPr="00000000">
        <w:rPr>
          <w:rFonts w:ascii="Palatino Linotype" w:cs="Palatino Linotype" w:eastAsia="Palatino Linotype" w:hAnsi="Palatino Linotype"/>
          <w:b w:val="1"/>
          <w:smallCaps w:val="1"/>
          <w:sz w:val="28"/>
          <w:szCs w:val="28"/>
          <w:rtl w:val="0"/>
        </w:rPr>
        <w:t xml:space="preserve">outorado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dxxbhve80wvo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1) Nome do/a candidato/a:__________________________________________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2) Você está inscrito/a no CadÚnico (Cadastro Único para Programas Sociais do Governo Federal)? Em caso afirmativo, deve ser enviada comprovação de inscrição atualizada juntamente com este formulário.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1778000</wp:posOffset>
                </wp:positionH>
                <wp:positionV relativeFrom="paragraph">
                  <wp:posOffset>139700</wp:posOffset>
                </wp:positionV>
                <wp:extent cx="232300" cy="232300"/>
                <wp:effectExtent b="0" l="0" r="0" t="0"/>
                <wp:wrapNone/>
                <wp:docPr id="2081332205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36200" y="3670200"/>
                          <a:ext cx="219600" cy="21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1778000</wp:posOffset>
                </wp:positionH>
                <wp:positionV relativeFrom="paragraph">
                  <wp:posOffset>139700</wp:posOffset>
                </wp:positionV>
                <wp:extent cx="232300" cy="232300"/>
                <wp:effectExtent b="0" l="0" r="0" t="0"/>
                <wp:wrapNone/>
                <wp:docPr id="208133220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2300" cy="232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3632200</wp:posOffset>
                </wp:positionH>
                <wp:positionV relativeFrom="paragraph">
                  <wp:posOffset>139700</wp:posOffset>
                </wp:positionV>
                <wp:extent cx="232300" cy="232300"/>
                <wp:effectExtent b="0" l="0" r="0" t="0"/>
                <wp:wrapNone/>
                <wp:docPr id="2081332213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5236200" y="3670200"/>
                          <a:ext cx="219600" cy="21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3632200</wp:posOffset>
                </wp:positionH>
                <wp:positionV relativeFrom="paragraph">
                  <wp:posOffset>139700</wp:posOffset>
                </wp:positionV>
                <wp:extent cx="232300" cy="232300"/>
                <wp:effectExtent b="0" l="0" r="0" t="0"/>
                <wp:wrapNone/>
                <wp:docPr id="2081332213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2300" cy="232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Sim</w:t>
        <w:tab/>
        <w:tab/>
        <w:tab/>
        <w:tab/>
        <w:t xml:space="preserve">Não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3) Você é atualmente um/a aluno/a com dedicação exclusiva ao curso (em outras palavras, você exerce alguma atividade remunerada que não está diretamente vinculada ao seu mestrado ou doutorado)?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1778000</wp:posOffset>
                </wp:positionH>
                <wp:positionV relativeFrom="paragraph">
                  <wp:posOffset>127000</wp:posOffset>
                </wp:positionV>
                <wp:extent cx="231775" cy="231775"/>
                <wp:effectExtent b="0" l="0" r="0" t="0"/>
                <wp:wrapNone/>
                <wp:docPr id="2081332212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36463" y="3670463"/>
                          <a:ext cx="219075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1778000</wp:posOffset>
                </wp:positionH>
                <wp:positionV relativeFrom="paragraph">
                  <wp:posOffset>127000</wp:posOffset>
                </wp:positionV>
                <wp:extent cx="231775" cy="231775"/>
                <wp:effectExtent b="0" l="0" r="0" t="0"/>
                <wp:wrapNone/>
                <wp:docPr id="2081332212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1775" cy="2317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3632200</wp:posOffset>
                </wp:positionH>
                <wp:positionV relativeFrom="paragraph">
                  <wp:posOffset>127000</wp:posOffset>
                </wp:positionV>
                <wp:extent cx="232300" cy="232300"/>
                <wp:effectExtent b="0" l="0" r="0" t="0"/>
                <wp:wrapNone/>
                <wp:docPr id="2081332211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5236200" y="3670200"/>
                          <a:ext cx="219600" cy="21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3632200</wp:posOffset>
                </wp:positionH>
                <wp:positionV relativeFrom="paragraph">
                  <wp:posOffset>127000</wp:posOffset>
                </wp:positionV>
                <wp:extent cx="232300" cy="232300"/>
                <wp:effectExtent b="0" l="0" r="0" t="0"/>
                <wp:wrapNone/>
                <wp:docPr id="2081332211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2300" cy="232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Sim</w:t>
        <w:tab/>
        <w:tab/>
        <w:tab/>
        <w:tab/>
        <w:t xml:space="preserve">Não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4) Você é atualmente beneficiário de alguma outra bolsa (por exemplo, bolsa de projeto com alguma fundação)?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1781175</wp:posOffset>
                </wp:positionH>
                <wp:positionV relativeFrom="paragraph">
                  <wp:posOffset>266700</wp:posOffset>
                </wp:positionV>
                <wp:extent cx="231775" cy="231775"/>
                <wp:effectExtent b="0" l="0" r="0" t="0"/>
                <wp:wrapNone/>
                <wp:docPr id="2081332209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36463" y="3670463"/>
                          <a:ext cx="219075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1781175</wp:posOffset>
                </wp:positionH>
                <wp:positionV relativeFrom="paragraph">
                  <wp:posOffset>266700</wp:posOffset>
                </wp:positionV>
                <wp:extent cx="231775" cy="231775"/>
                <wp:effectExtent b="0" l="0" r="0" t="0"/>
                <wp:wrapNone/>
                <wp:docPr id="2081332209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1775" cy="2317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3629025</wp:posOffset>
                </wp:positionH>
                <wp:positionV relativeFrom="paragraph">
                  <wp:posOffset>266700</wp:posOffset>
                </wp:positionV>
                <wp:extent cx="232300" cy="232300"/>
                <wp:effectExtent b="0" l="0" r="0" t="0"/>
                <wp:wrapNone/>
                <wp:docPr id="2081332210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36200" y="3670200"/>
                          <a:ext cx="219600" cy="21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3629025</wp:posOffset>
                </wp:positionH>
                <wp:positionV relativeFrom="paragraph">
                  <wp:posOffset>266700</wp:posOffset>
                </wp:positionV>
                <wp:extent cx="232300" cy="232300"/>
                <wp:effectExtent b="0" l="0" r="0" t="0"/>
                <wp:wrapNone/>
                <wp:docPr id="2081332210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2300" cy="232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Sim</w:t>
        <w:tab/>
        <w:tab/>
        <w:tab/>
        <w:tab/>
        <w:t xml:space="preserve">Não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5) Qual a sua situação empregatícia e remuneratória atual?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120" w:line="240" w:lineRule="auto"/>
        <w:ind w:left="0" w:right="0" w:firstLine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discente sem vínculo empregatício com dedicação exclusiva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127000</wp:posOffset>
                </wp:positionH>
                <wp:positionV relativeFrom="paragraph">
                  <wp:posOffset>38100</wp:posOffset>
                </wp:positionV>
                <wp:extent cx="231775" cy="231775"/>
                <wp:effectExtent b="0" l="0" r="0" t="0"/>
                <wp:wrapNone/>
                <wp:docPr id="2081332207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236463" y="3670463"/>
                          <a:ext cx="219075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127000</wp:posOffset>
                </wp:positionH>
                <wp:positionV relativeFrom="paragraph">
                  <wp:posOffset>38100</wp:posOffset>
                </wp:positionV>
                <wp:extent cx="231775" cy="231775"/>
                <wp:effectExtent b="0" l="0" r="0" t="0"/>
                <wp:wrapNone/>
                <wp:docPr id="2081332207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1775" cy="2317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709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discente com vínculo empregatício que está liberado das atividades profissionais e sem recebimento de vencimentos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127000</wp:posOffset>
                </wp:positionH>
                <wp:positionV relativeFrom="paragraph">
                  <wp:posOffset>25400</wp:posOffset>
                </wp:positionV>
                <wp:extent cx="231775" cy="231775"/>
                <wp:effectExtent b="0" l="0" r="0" t="0"/>
                <wp:wrapNone/>
                <wp:docPr id="208133220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36463" y="3670463"/>
                          <a:ext cx="219075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127000</wp:posOffset>
                </wp:positionH>
                <wp:positionV relativeFrom="paragraph">
                  <wp:posOffset>25400</wp:posOffset>
                </wp:positionV>
                <wp:extent cx="231775" cy="231775"/>
                <wp:effectExtent b="0" l="0" r="0" t="0"/>
                <wp:wrapNone/>
                <wp:docPr id="208133220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1775" cy="2317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127000</wp:posOffset>
                </wp:positionH>
                <wp:positionV relativeFrom="paragraph">
                  <wp:posOffset>444500</wp:posOffset>
                </wp:positionV>
                <wp:extent cx="231775" cy="231775"/>
                <wp:effectExtent b="0" l="0" r="0" t="0"/>
                <wp:wrapNone/>
                <wp:docPr id="2081332206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36463" y="3670463"/>
                          <a:ext cx="219075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127000</wp:posOffset>
                </wp:positionH>
                <wp:positionV relativeFrom="paragraph">
                  <wp:posOffset>444500</wp:posOffset>
                </wp:positionV>
                <wp:extent cx="231775" cy="231775"/>
                <wp:effectExtent b="0" l="0" r="0" t="0"/>
                <wp:wrapNone/>
                <wp:docPr id="2081332206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1775" cy="2317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discente na condição de professor substituto em regime de 20h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discente nas demais atividades específicas da área de formação deste PPG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127000</wp:posOffset>
                </wp:positionH>
                <wp:positionV relativeFrom="paragraph">
                  <wp:posOffset>0</wp:posOffset>
                </wp:positionV>
                <wp:extent cx="231775" cy="231775"/>
                <wp:effectExtent b="0" l="0" r="0" t="0"/>
                <wp:wrapNone/>
                <wp:docPr id="2081332208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36463" y="3670463"/>
                          <a:ext cx="219075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127000</wp:posOffset>
                </wp:positionH>
                <wp:positionV relativeFrom="paragraph">
                  <wp:posOffset>0</wp:posOffset>
                </wp:positionV>
                <wp:extent cx="231775" cy="231775"/>
                <wp:effectExtent b="0" l="0" r="0" t="0"/>
                <wp:wrapNone/>
                <wp:docPr id="2081332208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1775" cy="2317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6) Descreva a sua situação remuneratória </w:t>
      </w:r>
      <w:r w:rsidDel="00000000" w:rsidR="00000000" w:rsidRPr="00000000">
        <w:rPr>
          <w:rtl w:val="0"/>
        </w:rPr>
        <w:t xml:space="preserve">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empregatícia atual. Caso haja perspectiva de alteração dessa situação nos próximos 3 meses, descreva-a.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Ao submeter este formulário, você declara ciência e concordância com os termos do Edital PPGC No 009/2025 - PROCESSO SELETIVO DE BOLSAS DE ESTUDOS DE MESTRADO E DOUTORADO.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Este formulário deve ser preenchido, assinado e enviado, juntamente com a comprovação de inscrição no CadÚnico, quando for o caso, para </w:t>
      </w:r>
      <w:hyperlink r:id="rId8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ppgc@inf.ufrgs.br</w:t>
        </w:r>
      </w:hyperlink>
      <w:r w:rsidDel="00000000" w:rsidR="00000000" w:rsidRPr="00000000">
        <w:rPr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dentro do prazo de inscrição estipulado no refer</w:t>
      </w:r>
      <w:r w:rsidDel="00000000" w:rsidR="00000000" w:rsidRPr="00000000">
        <w:rPr>
          <w:rtl w:val="0"/>
        </w:rPr>
        <w:t xml:space="preserve">ido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Edital.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_____________________________________________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Assinatura do Candidato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z4ihcxjeas7w" w:id="2"/>
      <w:bookmarkEnd w:id="2"/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8" w:w="11906" w:orient="portrait"/>
      <w:pgMar w:bottom="993" w:top="1134" w:left="1080" w:right="1080" w:header="708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Palatino Linotyp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60" w:before="0" w:line="259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080135" cy="682625"/>
          <wp:effectExtent b="0" l="0" r="0" t="0"/>
          <wp:docPr descr="logo-ppgc" id="2081332214" name="image1.png"/>
          <a:graphic>
            <a:graphicData uri="http://schemas.openxmlformats.org/drawingml/2006/picture">
              <pic:pic>
                <pic:nvPicPr>
                  <pic:cNvPr descr="logo-ppgc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80135" cy="6826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_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CabealhoChar" w:customStyle="1">
    <w:name w:val="Cabeçalho Char"/>
    <w:basedOn w:val="Fontepargpadro"/>
    <w:link w:val="Cabealho"/>
    <w:uiPriority w:val="99"/>
    <w:qFormat w:val="1"/>
    <w:rsid w:val="00750517"/>
  </w:style>
  <w:style w:type="character" w:styleId="RodapChar" w:customStyle="1">
    <w:name w:val="Rodapé Char"/>
    <w:basedOn w:val="Fontepargpadro"/>
    <w:link w:val="Rodap"/>
    <w:uiPriority w:val="99"/>
    <w:qFormat w:val="1"/>
    <w:rsid w:val="00750517"/>
  </w:style>
  <w:style w:type="character" w:styleId="TextodoEspaoReservado">
    <w:name w:val="Placeholder Text"/>
    <w:basedOn w:val="Fontepargpadro"/>
    <w:uiPriority w:val="99"/>
    <w:semiHidden w:val="1"/>
    <w:qFormat w:val="1"/>
    <w:rsid w:val="00750517"/>
    <w:rPr>
      <w:color w:val="808080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qFormat w:val="1"/>
    <w:rsid w:val="005308E6"/>
    <w:rPr>
      <w:rFonts w:ascii="Tahoma" w:cs="Tahoma" w:hAnsi="Tahoma"/>
      <w:sz w:val="16"/>
      <w:szCs w:val="16"/>
    </w:rPr>
  </w:style>
  <w:style w:type="character" w:styleId="Bullets" w:customStyle="1">
    <w:name w:val="Bullets"/>
    <w:qFormat w:val="1"/>
    <w:rPr>
      <w:rFonts w:ascii="OpenSymbol" w:cs="OpenSymbol" w:eastAsia="OpenSymbol" w:hAnsi="OpenSymbol"/>
    </w:rPr>
  </w:style>
  <w:style w:type="paragraph" w:styleId="Heading" w:customStyle="1">
    <w:name w:val="Heading"/>
    <w:basedOn w:val="LO-normal"/>
    <w:next w:val="Corpodetexto"/>
    <w:qFormat w:val="1"/>
    <w:pPr>
      <w:keepNext w:val="1"/>
      <w:spacing w:after="120" w:before="240"/>
    </w:pPr>
    <w:rPr>
      <w:rFonts w:ascii="Liberation Sans" w:cs="FreeSans" w:eastAsia="Noto Sans CJK SC Regular" w:hAnsi="Liberation Sans"/>
      <w:sz w:val="28"/>
      <w:szCs w:val="28"/>
    </w:rPr>
  </w:style>
  <w:style w:type="paragraph" w:styleId="Corpodetexto">
    <w:name w:val="Body Text"/>
    <w:basedOn w:val="LO-normal"/>
    <w:pPr>
      <w:spacing w:after="140" w:line="288" w:lineRule="auto"/>
    </w:pPr>
  </w:style>
  <w:style w:type="paragraph" w:styleId="Lista">
    <w:name w:val="List"/>
    <w:basedOn w:val="Corpodetexto"/>
    <w:rPr>
      <w:rFonts w:cs="FreeSans"/>
    </w:rPr>
  </w:style>
  <w:style w:type="paragraph" w:styleId="Legenda">
    <w:name w:val="caption"/>
    <w:basedOn w:val="LO-normal"/>
    <w:qFormat w:val="1"/>
    <w:pPr>
      <w:suppressLineNumbers w:val="1"/>
      <w:spacing w:after="120" w:before="120"/>
    </w:pPr>
    <w:rPr>
      <w:rFonts w:cs="FreeSans"/>
      <w:i w:val="1"/>
      <w:iCs w:val="1"/>
      <w:sz w:val="24"/>
      <w:szCs w:val="24"/>
    </w:rPr>
  </w:style>
  <w:style w:type="paragraph" w:styleId="Index" w:customStyle="1">
    <w:name w:val="Index"/>
    <w:basedOn w:val="LO-normal"/>
    <w:qFormat w:val="1"/>
    <w:pPr>
      <w:suppressLineNumbers w:val="1"/>
    </w:pPr>
    <w:rPr>
      <w:rFonts w:cs="FreeSans"/>
    </w:rPr>
  </w:style>
  <w:style w:type="paragraph" w:styleId="LO-normal" w:customStyle="1">
    <w:name w:val="LO-normal"/>
    <w:qFormat w:val="1"/>
    <w:pPr>
      <w:spacing w:after="160" w:line="259" w:lineRule="auto"/>
    </w:pPr>
  </w:style>
  <w:style w:type="paragraph" w:styleId="HeaderandFooter" w:customStyle="1">
    <w:name w:val="Header and Footer"/>
    <w:basedOn w:val="LO-normal"/>
    <w:qFormat w:val="1"/>
  </w:style>
  <w:style w:type="paragraph" w:styleId="Cabealho">
    <w:name w:val="header"/>
    <w:basedOn w:val="LO-normal"/>
    <w:link w:val="CabealhoChar"/>
    <w:uiPriority w:val="99"/>
    <w:unhideWhenUsed w:val="1"/>
    <w:rsid w:val="00750517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LO-normal"/>
    <w:link w:val="RodapChar"/>
    <w:uiPriority w:val="99"/>
    <w:unhideWhenUsed w:val="1"/>
    <w:rsid w:val="00750517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LO-normal"/>
    <w:link w:val="TextodebaloChar"/>
    <w:uiPriority w:val="99"/>
    <w:semiHidden w:val="1"/>
    <w:unhideWhenUsed w:val="1"/>
    <w:qFormat w:val="1"/>
    <w:rsid w:val="005308E6"/>
    <w:pPr>
      <w:spacing w:after="0" w:line="240" w:lineRule="auto"/>
    </w:pPr>
    <w:rPr>
      <w:rFonts w:ascii="Tahoma" w:cs="Tahoma" w:hAnsi="Tahoma"/>
      <w:sz w:val="16"/>
      <w:szCs w:val="16"/>
    </w:rPr>
  </w:style>
  <w:style w:type="paragraph" w:styleId="TableContents" w:customStyle="1">
    <w:name w:val="Table Contents"/>
    <w:basedOn w:val="LO-normal"/>
    <w:qFormat w:val="1"/>
    <w:pPr>
      <w:widowControl w:val="0"/>
      <w:suppressLineNumbers w:val="1"/>
    </w:pPr>
  </w:style>
  <w:style w:type="paragraph" w:styleId="TableHeading" w:customStyle="1">
    <w:name w:val="Table Heading"/>
    <w:basedOn w:val="TableContents"/>
    <w:qFormat w:val="1"/>
    <w:pPr>
      <w:jc w:val="center"/>
    </w:pPr>
    <w:rPr>
      <w:b w:val="1"/>
      <w:bCs w:val="1"/>
    </w:rPr>
  </w:style>
  <w:style w:type="table" w:styleId="Tabelacomgrade">
    <w:name w:val="Table Grid"/>
    <w:basedOn w:val="Tabelanormal"/>
    <w:uiPriority w:val="39"/>
    <w:rsid w:val="00566A4C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">
    <w:name w:val="Hyperlink"/>
    <w:basedOn w:val="Fontepargpadro"/>
    <w:uiPriority w:val="99"/>
    <w:unhideWhenUsed w:val="1"/>
    <w:rsid w:val="00EC061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EC061C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hyperlink" Target="mailto:ppgc@inf.ufrgs.br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latinoLinotype-regular.ttf"/><Relationship Id="rId2" Type="http://schemas.openxmlformats.org/officeDocument/2006/relationships/font" Target="fonts/PalatinoLinotype-bold.ttf"/><Relationship Id="rId3" Type="http://schemas.openxmlformats.org/officeDocument/2006/relationships/font" Target="fonts/PalatinoLinotype-italic.ttf"/><Relationship Id="rId4" Type="http://schemas.openxmlformats.org/officeDocument/2006/relationships/font" Target="fonts/PalatinoLinotyp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KTssx83oRSsfA4XB9Pwl+8s8/Q==">CgMxLjAyDmguZHh4Ymh2ZTgwd3ZvMgloLjMwajB6bGwyDmguejRpaGN4amVhczd3OABqJwoTc3VnZ2VzdC5lZ3QwbGplZjJscBIQTHVjYXMgTS4gU2Nobm9ycmooChRzdWdnZXN0LjI5bGRyZ3R5ODRoYxIQTHVjYXMgTS4gU2Nobm9ycmooChRzdWdnZXN0LndnbDY5ZTRxZWExMxIQTHVjYXMgTS4gU2Nobm9ycnIhMXdQLTZva241ZFMzR0JXMU56dWNland3dlh2SVczYkp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2019-08-21T12:24:00Z</dcterms:created>
  <dc:creator>Viviane Moreira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lpwstr>false</vt:lpwstr>
  </property>
  <property fmtid="{D5CDD505-2E9C-101B-9397-08002B2CF9AE}" pid="3" name="LinksUpToDate">
    <vt:lpwstr>false</vt:lpwstr>
  </property>
  <property fmtid="{D5CDD505-2E9C-101B-9397-08002B2CF9AE}" pid="4" name="ScaleCrop">
    <vt:lpwstr>false</vt:lpwstr>
  </property>
  <property fmtid="{D5CDD505-2E9C-101B-9397-08002B2CF9AE}" pid="5" name="ShareDoc">
    <vt:lpwstr>false</vt:lpwstr>
  </property>
</Properties>
</file>